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8F" w:rsidRDefault="006B5882">
      <w:pPr>
        <w:pStyle w:val="1"/>
        <w:spacing w:before="79" w:line="242" w:lineRule="auto"/>
        <w:ind w:left="641" w:firstLine="628"/>
      </w:pPr>
      <w:r>
        <w:t>Сведения о результативности и качестве реализации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F4BAD">
        <w:t xml:space="preserve">период с 01.09.22 по 25.02.23 </w:t>
      </w:r>
    </w:p>
    <w:p w:rsidR="008C398F" w:rsidRDefault="008C398F">
      <w:pPr>
        <w:pStyle w:val="a3"/>
        <w:rPr>
          <w:b/>
          <w:sz w:val="27"/>
        </w:rPr>
      </w:pPr>
    </w:p>
    <w:p w:rsidR="008C398F" w:rsidRDefault="006B5882">
      <w:pPr>
        <w:pStyle w:val="a4"/>
        <w:numPr>
          <w:ilvl w:val="0"/>
          <w:numId w:val="1"/>
        </w:numPr>
        <w:tabs>
          <w:tab w:val="left" w:pos="853"/>
        </w:tabs>
        <w:spacing w:before="1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0F1874">
        <w:rPr>
          <w:sz w:val="24"/>
        </w:rPr>
        <w:t>Профессиональные старты</w:t>
      </w:r>
      <w:r>
        <w:rPr>
          <w:sz w:val="24"/>
        </w:rPr>
        <w:t>».</w:t>
      </w:r>
    </w:p>
    <w:p w:rsidR="008C398F" w:rsidRDefault="006B5882">
      <w:pPr>
        <w:pStyle w:val="a4"/>
        <w:numPr>
          <w:ilvl w:val="0"/>
          <w:numId w:val="1"/>
        </w:numPr>
        <w:tabs>
          <w:tab w:val="left" w:pos="853"/>
        </w:tabs>
        <w:spacing w:before="50"/>
        <w:ind w:hanging="361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1"/>
          <w:sz w:val="24"/>
        </w:rPr>
        <w:t xml:space="preserve"> </w:t>
      </w:r>
      <w:r w:rsidR="000F1874">
        <w:rPr>
          <w:sz w:val="24"/>
        </w:rPr>
        <w:t>15-17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8C398F" w:rsidRDefault="006B5882">
      <w:pPr>
        <w:pStyle w:val="a4"/>
        <w:numPr>
          <w:ilvl w:val="0"/>
          <w:numId w:val="1"/>
        </w:numPr>
        <w:tabs>
          <w:tab w:val="left" w:pos="853"/>
        </w:tabs>
        <w:spacing w:before="50"/>
        <w:ind w:hanging="361"/>
        <w:rPr>
          <w:sz w:val="24"/>
        </w:rPr>
      </w:pPr>
      <w:r>
        <w:rPr>
          <w:sz w:val="24"/>
        </w:rPr>
        <w:t>Срок реализации: 1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8C398F" w:rsidRDefault="008C398F">
      <w:pPr>
        <w:pStyle w:val="a3"/>
        <w:spacing w:before="2"/>
        <w:rPr>
          <w:sz w:val="33"/>
        </w:rPr>
      </w:pPr>
    </w:p>
    <w:p w:rsidR="008C398F" w:rsidRDefault="006B5882">
      <w:pPr>
        <w:pStyle w:val="1"/>
        <w:spacing w:before="1"/>
        <w:ind w:left="1567"/>
        <w:jc w:val="both"/>
      </w:pPr>
      <w:r>
        <w:t>Динамика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учебной деятельности</w:t>
      </w:r>
    </w:p>
    <w:p w:rsidR="008C398F" w:rsidRDefault="006B5882">
      <w:pPr>
        <w:pStyle w:val="a3"/>
        <w:spacing w:before="50" w:line="268" w:lineRule="auto"/>
        <w:ind w:left="118" w:right="507" w:firstLine="710"/>
        <w:jc w:val="both"/>
      </w:pPr>
      <w:r>
        <w:t>Сохранность контингента является одним из основных показателей качества 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F1874">
        <w:t>ДПО</w:t>
      </w:r>
      <w:r>
        <w:rPr>
          <w:spacing w:val="1"/>
        </w:rPr>
        <w:t xml:space="preserve"> </w:t>
      </w:r>
      <w:r>
        <w:t>«</w:t>
      </w:r>
      <w:r w:rsidR="000F1874">
        <w:t xml:space="preserve">Атланта»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60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программе.</w:t>
      </w:r>
    </w:p>
    <w:p w:rsidR="008C398F" w:rsidRDefault="008C398F">
      <w:pPr>
        <w:pStyle w:val="a3"/>
        <w:spacing w:before="5"/>
        <w:rPr>
          <w:sz w:val="21"/>
        </w:rPr>
      </w:pPr>
    </w:p>
    <w:p w:rsidR="008C398F" w:rsidRDefault="006B5882">
      <w:pPr>
        <w:pStyle w:val="a3"/>
        <w:spacing w:before="90"/>
        <w:ind w:left="9010" w:right="480"/>
        <w:jc w:val="center"/>
      </w:pPr>
      <w:r>
        <w:t>Таблица</w:t>
      </w:r>
      <w:r>
        <w:rPr>
          <w:spacing w:val="1"/>
        </w:rPr>
        <w:t xml:space="preserve"> </w:t>
      </w:r>
      <w:r>
        <w:t>1</w:t>
      </w:r>
    </w:p>
    <w:p w:rsidR="008C398F" w:rsidRDefault="006B5882">
      <w:pPr>
        <w:pStyle w:val="1"/>
        <w:spacing w:after="16"/>
        <w:ind w:right="480"/>
        <w:jc w:val="center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93"/>
        <w:gridCol w:w="1593"/>
        <w:gridCol w:w="1636"/>
        <w:gridCol w:w="1598"/>
        <w:gridCol w:w="1593"/>
      </w:tblGrid>
      <w:tr w:rsidR="008C398F">
        <w:trPr>
          <w:trHeight w:val="306"/>
        </w:trPr>
        <w:tc>
          <w:tcPr>
            <w:tcW w:w="1598" w:type="dxa"/>
            <w:vMerge w:val="restart"/>
          </w:tcPr>
          <w:p w:rsidR="008C398F" w:rsidRDefault="007F4BAD">
            <w:pPr>
              <w:pStyle w:val="TableParagraph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93" w:type="dxa"/>
            <w:vMerge w:val="restart"/>
          </w:tcPr>
          <w:p w:rsidR="008C398F" w:rsidRDefault="006B5882">
            <w:pPr>
              <w:pStyle w:val="TableParagraph"/>
              <w:ind w:left="142" w:right="75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</w:p>
          <w:p w:rsidR="008C398F" w:rsidRDefault="006B5882">
            <w:pPr>
              <w:pStyle w:val="TableParagraph"/>
              <w:spacing w:before="22"/>
              <w:ind w:left="142" w:right="74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593" w:type="dxa"/>
            <w:vMerge w:val="restart"/>
          </w:tcPr>
          <w:p w:rsidR="008C398F" w:rsidRDefault="006B5882">
            <w:pPr>
              <w:pStyle w:val="TableParagraph"/>
              <w:spacing w:line="259" w:lineRule="auto"/>
              <w:ind w:left="528" w:right="142" w:hanging="30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636" w:type="dxa"/>
            <w:vMerge w:val="restart"/>
          </w:tcPr>
          <w:p w:rsidR="008C398F" w:rsidRDefault="006B5882">
            <w:pPr>
              <w:pStyle w:val="TableParagraph"/>
              <w:spacing w:line="259" w:lineRule="auto"/>
              <w:ind w:left="140" w:right="58" w:firstLine="10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191" w:type="dxa"/>
            <w:gridSpan w:val="2"/>
          </w:tcPr>
          <w:p w:rsidR="008C398F" w:rsidRDefault="006B5882">
            <w:pPr>
              <w:pStyle w:val="TableParagraph"/>
              <w:ind w:left="1192" w:right="117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</w:tr>
      <w:tr w:rsidR="008C398F">
        <w:trPr>
          <w:trHeight w:val="302"/>
        </w:trPr>
        <w:tc>
          <w:tcPr>
            <w:tcW w:w="1598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8C398F" w:rsidRDefault="006B5882">
            <w:pPr>
              <w:pStyle w:val="TableParagraph"/>
              <w:ind w:left="375" w:right="366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593" w:type="dxa"/>
          </w:tcPr>
          <w:p w:rsidR="008C398F" w:rsidRDefault="006B5882">
            <w:pPr>
              <w:pStyle w:val="TableParagraph"/>
              <w:ind w:left="87" w:right="75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</w:tr>
      <w:tr w:rsidR="008C398F">
        <w:trPr>
          <w:trHeight w:val="306"/>
        </w:trPr>
        <w:tc>
          <w:tcPr>
            <w:tcW w:w="1598" w:type="dxa"/>
          </w:tcPr>
          <w:p w:rsidR="008C398F" w:rsidRDefault="007F4BA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 01.09.22 по 25.02.23</w:t>
            </w:r>
          </w:p>
        </w:tc>
        <w:tc>
          <w:tcPr>
            <w:tcW w:w="1593" w:type="dxa"/>
          </w:tcPr>
          <w:p w:rsidR="008C398F" w:rsidRDefault="006B5882">
            <w:pPr>
              <w:pStyle w:val="TableParagraph"/>
              <w:ind w:left="81" w:right="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3" w:type="dxa"/>
          </w:tcPr>
          <w:p w:rsidR="008C398F" w:rsidRDefault="000F18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</w:tcPr>
          <w:p w:rsidR="008C398F" w:rsidRDefault="000F1874"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98" w:type="dxa"/>
          </w:tcPr>
          <w:p w:rsidR="008C398F" w:rsidRDefault="000F1874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3" w:type="dxa"/>
          </w:tcPr>
          <w:p w:rsidR="008C398F" w:rsidRDefault="000F187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C398F" w:rsidRDefault="008C398F">
      <w:pPr>
        <w:pStyle w:val="a3"/>
        <w:spacing w:before="5"/>
        <w:rPr>
          <w:b/>
          <w:sz w:val="19"/>
        </w:rPr>
      </w:pPr>
    </w:p>
    <w:p w:rsidR="008C398F" w:rsidRDefault="006B5882">
      <w:pPr>
        <w:pStyle w:val="a3"/>
        <w:spacing w:before="90"/>
        <w:ind w:left="9010" w:right="480"/>
        <w:jc w:val="center"/>
      </w:pPr>
      <w:r>
        <w:t>Таблица</w:t>
      </w:r>
      <w:r>
        <w:rPr>
          <w:spacing w:val="1"/>
        </w:rPr>
        <w:t xml:space="preserve"> </w:t>
      </w:r>
      <w:r>
        <w:t>2</w:t>
      </w:r>
    </w:p>
    <w:p w:rsidR="008C398F" w:rsidRDefault="006B5882">
      <w:pPr>
        <w:pStyle w:val="1"/>
        <w:spacing w:after="16"/>
        <w:ind w:left="106" w:right="480"/>
        <w:jc w:val="center"/>
      </w:pPr>
      <w:r>
        <w:t>Уровень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ДОП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37"/>
        <w:gridCol w:w="1579"/>
        <w:gridCol w:w="1608"/>
        <w:gridCol w:w="1594"/>
        <w:gridCol w:w="1570"/>
      </w:tblGrid>
      <w:tr w:rsidR="008C398F">
        <w:trPr>
          <w:trHeight w:val="306"/>
        </w:trPr>
        <w:tc>
          <w:tcPr>
            <w:tcW w:w="1589" w:type="dxa"/>
            <w:vMerge w:val="restart"/>
          </w:tcPr>
          <w:p w:rsidR="008C398F" w:rsidRDefault="007F4BAD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637" w:type="dxa"/>
            <w:vMerge w:val="restart"/>
          </w:tcPr>
          <w:p w:rsidR="008C398F" w:rsidRDefault="006B5882">
            <w:pPr>
              <w:pStyle w:val="TableParagraph"/>
              <w:spacing w:line="259" w:lineRule="auto"/>
              <w:ind w:left="100" w:right="99" w:firstLine="10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4781" w:type="dxa"/>
            <w:gridSpan w:val="3"/>
          </w:tcPr>
          <w:p w:rsidR="008C398F" w:rsidRDefault="006B5882">
            <w:pPr>
              <w:pStyle w:val="TableParagraph"/>
              <w:ind w:left="1576" w:right="160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</w:p>
        </w:tc>
        <w:tc>
          <w:tcPr>
            <w:tcW w:w="1570" w:type="dxa"/>
            <w:vMerge w:val="restart"/>
          </w:tcPr>
          <w:p w:rsidR="008C398F" w:rsidRDefault="006B5882">
            <w:pPr>
              <w:pStyle w:val="TableParagraph"/>
              <w:spacing w:line="259" w:lineRule="auto"/>
              <w:ind w:left="3" w:right="13"/>
              <w:rPr>
                <w:sz w:val="24"/>
              </w:rPr>
            </w:pPr>
            <w:r>
              <w:rPr>
                <w:sz w:val="24"/>
              </w:rPr>
              <w:t>Переведены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C398F">
        <w:trPr>
          <w:trHeight w:val="1108"/>
        </w:trPr>
        <w:tc>
          <w:tcPr>
            <w:tcW w:w="1589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8C398F" w:rsidRDefault="006B5882">
            <w:pPr>
              <w:pStyle w:val="TableParagraph"/>
              <w:spacing w:line="259" w:lineRule="auto"/>
              <w:ind w:left="417" w:right="273" w:hanging="130"/>
              <w:jc w:val="left"/>
              <w:rPr>
                <w:sz w:val="24"/>
              </w:rPr>
            </w:pPr>
            <w:r>
              <w:rPr>
                <w:sz w:val="24"/>
              </w:rPr>
              <w:t>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608" w:type="dxa"/>
          </w:tcPr>
          <w:p w:rsidR="008C398F" w:rsidRDefault="006B5882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C398F" w:rsidRDefault="006B5882">
            <w:pPr>
              <w:pStyle w:val="TableParagraph"/>
              <w:spacing w:before="22" w:line="259" w:lineRule="auto"/>
              <w:ind w:left="114" w:right="81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594" w:type="dxa"/>
          </w:tcPr>
          <w:p w:rsidR="008C398F" w:rsidRDefault="006B5882">
            <w:pPr>
              <w:pStyle w:val="TableParagraph"/>
              <w:spacing w:line="259" w:lineRule="auto"/>
              <w:ind w:left="229" w:right="192" w:hanging="34"/>
              <w:jc w:val="left"/>
              <w:rPr>
                <w:sz w:val="24"/>
              </w:rPr>
            </w:pPr>
            <w:r>
              <w:rPr>
                <w:sz w:val="24"/>
              </w:rPr>
              <w:t>Не освоили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8C398F" w:rsidRDefault="008C398F">
            <w:pPr>
              <w:rPr>
                <w:sz w:val="2"/>
                <w:szCs w:val="2"/>
              </w:rPr>
            </w:pPr>
          </w:p>
        </w:tc>
      </w:tr>
      <w:tr w:rsidR="008C398F">
        <w:trPr>
          <w:trHeight w:val="330"/>
        </w:trPr>
        <w:tc>
          <w:tcPr>
            <w:tcW w:w="1589" w:type="dxa"/>
          </w:tcPr>
          <w:p w:rsidR="008C398F" w:rsidRDefault="007F4BAD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С 01.09.22 по 25.02.23</w:t>
            </w:r>
          </w:p>
        </w:tc>
        <w:tc>
          <w:tcPr>
            <w:tcW w:w="1637" w:type="dxa"/>
          </w:tcPr>
          <w:p w:rsidR="008C398F" w:rsidRDefault="000F1874">
            <w:pPr>
              <w:pStyle w:val="TableParagraph"/>
              <w:ind w:left="680" w:right="66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79" w:type="dxa"/>
          </w:tcPr>
          <w:p w:rsidR="008C398F" w:rsidRDefault="000F1874">
            <w:pPr>
              <w:pStyle w:val="TableParagraph"/>
              <w:ind w:left="656" w:right="63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08" w:type="dxa"/>
          </w:tcPr>
          <w:p w:rsidR="008C398F" w:rsidRDefault="000F1874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</w:tcPr>
          <w:p w:rsidR="008C398F" w:rsidRDefault="006B5882">
            <w:pPr>
              <w:pStyle w:val="TableParagraph"/>
              <w:ind w:right="7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0" w:type="dxa"/>
          </w:tcPr>
          <w:p w:rsidR="008C398F" w:rsidRDefault="000F1874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8C398F" w:rsidRDefault="008C398F">
      <w:pPr>
        <w:pStyle w:val="a3"/>
        <w:spacing w:before="5"/>
        <w:rPr>
          <w:b/>
          <w:sz w:val="19"/>
        </w:rPr>
      </w:pPr>
    </w:p>
    <w:p w:rsidR="008C398F" w:rsidRDefault="006B5882">
      <w:pPr>
        <w:pStyle w:val="a3"/>
        <w:spacing w:before="90"/>
        <w:ind w:left="9010" w:right="480"/>
        <w:jc w:val="center"/>
      </w:pPr>
      <w:r>
        <w:t>Таблица</w:t>
      </w:r>
      <w:r>
        <w:rPr>
          <w:spacing w:val="1"/>
        </w:rPr>
        <w:t xml:space="preserve"> </w:t>
      </w:r>
      <w:r>
        <w:t>3</w:t>
      </w:r>
    </w:p>
    <w:p w:rsidR="008C398F" w:rsidRDefault="006B5882">
      <w:pPr>
        <w:pStyle w:val="1"/>
        <w:spacing w:after="16"/>
        <w:ind w:left="107" w:right="480"/>
        <w:jc w:val="center"/>
      </w:pPr>
      <w:r>
        <w:t>Полнота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C398F">
        <w:trPr>
          <w:trHeight w:val="599"/>
        </w:trPr>
        <w:tc>
          <w:tcPr>
            <w:tcW w:w="3192" w:type="dxa"/>
          </w:tcPr>
          <w:p w:rsidR="008C398F" w:rsidRDefault="007F4BAD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192" w:type="dxa"/>
          </w:tcPr>
          <w:p w:rsidR="008C398F" w:rsidRDefault="006B5882">
            <w:pPr>
              <w:pStyle w:val="TableParagraph"/>
              <w:ind w:left="142" w:righ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C398F" w:rsidRDefault="006B5882">
            <w:pPr>
              <w:pStyle w:val="TableParagraph"/>
              <w:spacing w:before="22"/>
              <w:ind w:left="146" w:right="73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92" w:type="dxa"/>
          </w:tcPr>
          <w:p w:rsidR="008C398F" w:rsidRDefault="006B5882">
            <w:pPr>
              <w:pStyle w:val="TableParagraph"/>
              <w:ind w:left="146" w:right="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8C398F">
        <w:trPr>
          <w:trHeight w:val="306"/>
        </w:trPr>
        <w:tc>
          <w:tcPr>
            <w:tcW w:w="3192" w:type="dxa"/>
          </w:tcPr>
          <w:p w:rsidR="008C398F" w:rsidRDefault="007F4BAD">
            <w:pPr>
              <w:pStyle w:val="TableParagraph"/>
              <w:ind w:left="83" w:right="76"/>
              <w:rPr>
                <w:sz w:val="24"/>
              </w:rPr>
            </w:pPr>
            <w:r>
              <w:rPr>
                <w:sz w:val="24"/>
              </w:rPr>
              <w:t>С 01.09.22 по 25.02.23</w:t>
            </w:r>
          </w:p>
        </w:tc>
        <w:tc>
          <w:tcPr>
            <w:tcW w:w="3192" w:type="dxa"/>
          </w:tcPr>
          <w:p w:rsidR="008C398F" w:rsidRDefault="007F4BAD">
            <w:pPr>
              <w:pStyle w:val="TableParagraph"/>
              <w:ind w:left="85" w:right="76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3192" w:type="dxa"/>
          </w:tcPr>
          <w:p w:rsidR="008C398F" w:rsidRDefault="006B5882">
            <w:pPr>
              <w:pStyle w:val="TableParagraph"/>
              <w:ind w:left="85" w:righ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C398F" w:rsidRDefault="008C398F">
      <w:pPr>
        <w:rPr>
          <w:sz w:val="24"/>
        </w:rPr>
        <w:sectPr w:rsidR="008C398F">
          <w:type w:val="continuous"/>
          <w:pgSz w:w="11910" w:h="16840"/>
          <w:pgMar w:top="1080" w:right="340" w:bottom="280" w:left="1000" w:header="720" w:footer="720" w:gutter="0"/>
          <w:cols w:space="720"/>
        </w:sectPr>
      </w:pPr>
    </w:p>
    <w:p w:rsidR="008C398F" w:rsidRDefault="000F1874" w:rsidP="000F1874">
      <w:pPr>
        <w:pStyle w:val="a3"/>
        <w:spacing w:before="1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6B5882">
        <w:t>Таблица</w:t>
      </w:r>
      <w:r w:rsidR="006B5882">
        <w:rPr>
          <w:spacing w:val="1"/>
        </w:rPr>
        <w:t xml:space="preserve"> </w:t>
      </w:r>
      <w:r w:rsidR="006B5882">
        <w:t>4</w:t>
      </w:r>
    </w:p>
    <w:p w:rsidR="008C398F" w:rsidRDefault="006B5882">
      <w:pPr>
        <w:pStyle w:val="1"/>
        <w:spacing w:after="16"/>
        <w:ind w:left="1116"/>
      </w:pPr>
      <w:r>
        <w:t>Достижения</w:t>
      </w:r>
      <w:r>
        <w:rPr>
          <w:spacing w:val="-2"/>
        </w:rPr>
        <w:t xml:space="preserve"> </w:t>
      </w:r>
      <w:r>
        <w:t>обучающихся</w:t>
      </w:r>
      <w:r w:rsidR="000F1874">
        <w:t xml:space="preserve"> ДПО «Атланта</w:t>
      </w:r>
      <w:r>
        <w:t>» за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891"/>
        <w:gridCol w:w="2969"/>
        <w:gridCol w:w="2551"/>
      </w:tblGrid>
      <w:tr w:rsidR="006B5882" w:rsidTr="006B5882">
        <w:trPr>
          <w:trHeight w:val="311"/>
        </w:trPr>
        <w:tc>
          <w:tcPr>
            <w:tcW w:w="1675" w:type="dxa"/>
            <w:vMerge w:val="restart"/>
          </w:tcPr>
          <w:p w:rsidR="006B5882" w:rsidRDefault="006B5882" w:rsidP="007F4BAD">
            <w:pPr>
              <w:pStyle w:val="TableParagraph"/>
              <w:spacing w:before="0"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891" w:type="dxa"/>
            <w:vMerge w:val="restart"/>
          </w:tcPr>
          <w:p w:rsidR="006B5882" w:rsidRDefault="006B5882">
            <w:pPr>
              <w:pStyle w:val="TableParagraph"/>
              <w:spacing w:before="0" w:line="237" w:lineRule="auto"/>
              <w:ind w:left="235" w:right="218" w:firstLine="10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5520" w:type="dxa"/>
            <w:gridSpan w:val="2"/>
          </w:tcPr>
          <w:p w:rsidR="006B5882" w:rsidRDefault="006B5882">
            <w:pPr>
              <w:pStyle w:val="TableParagraph"/>
              <w:spacing w:before="0" w:line="268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6B5882" w:rsidTr="006B5882">
        <w:trPr>
          <w:trHeight w:val="316"/>
        </w:trPr>
        <w:tc>
          <w:tcPr>
            <w:tcW w:w="1675" w:type="dxa"/>
            <w:vMerge/>
            <w:tcBorders>
              <w:top w:val="nil"/>
            </w:tcBorders>
          </w:tcPr>
          <w:p w:rsidR="006B5882" w:rsidRDefault="006B5882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B5882" w:rsidRDefault="006B5882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6B5882" w:rsidRDefault="006B5882">
            <w:pPr>
              <w:pStyle w:val="TableParagraph"/>
              <w:spacing w:before="0" w:line="268" w:lineRule="exact"/>
              <w:ind w:left="149" w:right="145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551" w:type="dxa"/>
          </w:tcPr>
          <w:p w:rsidR="006B5882" w:rsidRDefault="006B5882">
            <w:pPr>
              <w:pStyle w:val="TableParagraph"/>
              <w:spacing w:before="0" w:line="268" w:lineRule="exact"/>
              <w:ind w:left="155" w:right="14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6B5882" w:rsidTr="006B5882">
        <w:trPr>
          <w:trHeight w:val="316"/>
        </w:trPr>
        <w:tc>
          <w:tcPr>
            <w:tcW w:w="1675" w:type="dxa"/>
          </w:tcPr>
          <w:p w:rsidR="006B5882" w:rsidRDefault="006B5882">
            <w:pPr>
              <w:pStyle w:val="TableParagraph"/>
              <w:spacing w:before="0" w:line="268" w:lineRule="exact"/>
              <w:ind w:left="292" w:right="293"/>
              <w:rPr>
                <w:sz w:val="24"/>
              </w:rPr>
            </w:pPr>
            <w:r>
              <w:rPr>
                <w:sz w:val="24"/>
              </w:rPr>
              <w:t>С 01.09.22 по 25.02.23</w:t>
            </w:r>
          </w:p>
        </w:tc>
        <w:tc>
          <w:tcPr>
            <w:tcW w:w="1891" w:type="dxa"/>
          </w:tcPr>
          <w:p w:rsidR="006B5882" w:rsidRDefault="006B5882">
            <w:pPr>
              <w:pStyle w:val="TableParagraph"/>
              <w:spacing w:before="0" w:line="268" w:lineRule="exact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9" w:type="dxa"/>
          </w:tcPr>
          <w:p w:rsidR="006B5882" w:rsidRDefault="006B5882">
            <w:pPr>
              <w:pStyle w:val="TableParagraph"/>
              <w:spacing w:before="0"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6B5882" w:rsidRDefault="006B5882">
            <w:pPr>
              <w:pStyle w:val="TableParagraph"/>
              <w:spacing w:before="0"/>
              <w:jc w:val="left"/>
            </w:pPr>
            <w:r>
              <w:t xml:space="preserve">               </w:t>
            </w:r>
            <w:bookmarkStart w:id="0" w:name="_GoBack"/>
            <w:bookmarkEnd w:id="0"/>
            <w:r>
              <w:t xml:space="preserve">   1</w:t>
            </w:r>
          </w:p>
        </w:tc>
      </w:tr>
    </w:tbl>
    <w:p w:rsidR="008C398F" w:rsidRDefault="008C398F">
      <w:pPr>
        <w:spacing w:line="268" w:lineRule="exact"/>
        <w:rPr>
          <w:sz w:val="24"/>
        </w:rPr>
        <w:sectPr w:rsidR="008C398F">
          <w:pgSz w:w="11910" w:h="16840"/>
          <w:pgMar w:top="1080" w:right="340" w:bottom="280" w:left="1000" w:header="720" w:footer="720" w:gutter="0"/>
          <w:cols w:space="720"/>
        </w:sectPr>
      </w:pPr>
    </w:p>
    <w:p w:rsidR="008C398F" w:rsidRDefault="006B5882" w:rsidP="000F1874">
      <w:pPr>
        <w:pStyle w:val="a4"/>
        <w:tabs>
          <w:tab w:val="left" w:pos="1395"/>
        </w:tabs>
        <w:spacing w:before="14" w:line="271" w:lineRule="auto"/>
        <w:ind w:left="1394" w:right="505" w:firstLine="0"/>
        <w:jc w:val="left"/>
        <w:rPr>
          <w:sz w:val="24"/>
        </w:rPr>
      </w:pPr>
      <w:r>
        <w:rPr>
          <w:sz w:val="24"/>
        </w:rPr>
        <w:lastRenderedPageBreak/>
        <w:t>.</w:t>
      </w:r>
    </w:p>
    <w:sectPr w:rsidR="008C398F">
      <w:pgSz w:w="11910" w:h="16840"/>
      <w:pgMar w:top="1080" w:right="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B07"/>
    <w:multiLevelType w:val="hybridMultilevel"/>
    <w:tmpl w:val="92E8555C"/>
    <w:lvl w:ilvl="0" w:tplc="1C70439C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0231E">
      <w:start w:val="1"/>
      <w:numFmt w:val="decimal"/>
      <w:lvlText w:val="%2."/>
      <w:lvlJc w:val="left"/>
      <w:pPr>
        <w:ind w:left="1395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4EE80A">
      <w:numFmt w:val="bullet"/>
      <w:lvlText w:val="•"/>
      <w:lvlJc w:val="left"/>
      <w:pPr>
        <w:ind w:left="2418" w:hanging="711"/>
      </w:pPr>
      <w:rPr>
        <w:rFonts w:hint="default"/>
        <w:lang w:val="ru-RU" w:eastAsia="en-US" w:bidi="ar-SA"/>
      </w:rPr>
    </w:lvl>
    <w:lvl w:ilvl="3" w:tplc="625606B8">
      <w:numFmt w:val="bullet"/>
      <w:lvlText w:val="•"/>
      <w:lvlJc w:val="left"/>
      <w:pPr>
        <w:ind w:left="3436" w:hanging="711"/>
      </w:pPr>
      <w:rPr>
        <w:rFonts w:hint="default"/>
        <w:lang w:val="ru-RU" w:eastAsia="en-US" w:bidi="ar-SA"/>
      </w:rPr>
    </w:lvl>
    <w:lvl w:ilvl="4" w:tplc="416671C4">
      <w:numFmt w:val="bullet"/>
      <w:lvlText w:val="•"/>
      <w:lvlJc w:val="left"/>
      <w:pPr>
        <w:ind w:left="4454" w:hanging="711"/>
      </w:pPr>
      <w:rPr>
        <w:rFonts w:hint="default"/>
        <w:lang w:val="ru-RU" w:eastAsia="en-US" w:bidi="ar-SA"/>
      </w:rPr>
    </w:lvl>
    <w:lvl w:ilvl="5" w:tplc="CE8A0020">
      <w:numFmt w:val="bullet"/>
      <w:lvlText w:val="•"/>
      <w:lvlJc w:val="left"/>
      <w:pPr>
        <w:ind w:left="5472" w:hanging="711"/>
      </w:pPr>
      <w:rPr>
        <w:rFonts w:hint="default"/>
        <w:lang w:val="ru-RU" w:eastAsia="en-US" w:bidi="ar-SA"/>
      </w:rPr>
    </w:lvl>
    <w:lvl w:ilvl="6" w:tplc="4168AFEE">
      <w:numFmt w:val="bullet"/>
      <w:lvlText w:val="•"/>
      <w:lvlJc w:val="left"/>
      <w:pPr>
        <w:ind w:left="6491" w:hanging="711"/>
      </w:pPr>
      <w:rPr>
        <w:rFonts w:hint="default"/>
        <w:lang w:val="ru-RU" w:eastAsia="en-US" w:bidi="ar-SA"/>
      </w:rPr>
    </w:lvl>
    <w:lvl w:ilvl="7" w:tplc="EA9A9B96">
      <w:numFmt w:val="bullet"/>
      <w:lvlText w:val="•"/>
      <w:lvlJc w:val="left"/>
      <w:pPr>
        <w:ind w:left="7509" w:hanging="711"/>
      </w:pPr>
      <w:rPr>
        <w:rFonts w:hint="default"/>
        <w:lang w:val="ru-RU" w:eastAsia="en-US" w:bidi="ar-SA"/>
      </w:rPr>
    </w:lvl>
    <w:lvl w:ilvl="8" w:tplc="4914FBB4">
      <w:numFmt w:val="bullet"/>
      <w:lvlText w:val="•"/>
      <w:lvlJc w:val="left"/>
      <w:pPr>
        <w:ind w:left="8527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398F"/>
    <w:rsid w:val="000F1874"/>
    <w:rsid w:val="006B5882"/>
    <w:rsid w:val="007F4BAD"/>
    <w:rsid w:val="008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2FE8"/>
  <w15:docId w15:val="{04A85D79-7AB1-49A8-8DF4-671C958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852" w:hanging="71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F4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результативности и качестве реализации дополнительной общеобразовательной общеразвивающей программы за период 3-х последних лет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результативности и качестве реализации дополнительной общеобразовательной общеразвивающей программы за период 3-х последних лет</dc:title>
  <dc:creator>User</dc:creator>
  <cp:lastModifiedBy>user</cp:lastModifiedBy>
  <cp:revision>3</cp:revision>
  <cp:lastPrinted>2023-03-01T13:30:00Z</cp:lastPrinted>
  <dcterms:created xsi:type="dcterms:W3CDTF">2023-03-01T09:19:00Z</dcterms:created>
  <dcterms:modified xsi:type="dcterms:W3CDTF">2023-03-01T14:07:00Z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2020-08-17T00:00:00Z</vt:filetime>
  </property>
</Properties>
</file>